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56E" w:rsidRPr="000C156E" w:rsidRDefault="000C156E" w:rsidP="000C156E">
      <w:pPr>
        <w:shd w:val="clear" w:color="auto" w:fill="FFFFFF"/>
        <w:spacing w:line="276" w:lineRule="auto"/>
        <w:jc w:val="center"/>
        <w:rPr>
          <w:rFonts w:ascii="Georgia" w:eastAsia="Calibri" w:hAnsi="Georgia"/>
          <w:color w:val="000000"/>
          <w:lang w:val="uk-UA"/>
        </w:rPr>
      </w:pPr>
      <w:r w:rsidRPr="000C156E">
        <w:rPr>
          <w:rFonts w:ascii="Georgia" w:eastAsia="Calibri" w:hAnsi="Georgia"/>
          <w:noProof/>
          <w:color w:val="000000"/>
          <w:lang w:val="uk-UA" w:eastAsia="uk-UA"/>
        </w:rPr>
        <w:drawing>
          <wp:inline distT="0" distB="0" distL="0" distR="0">
            <wp:extent cx="561975" cy="6286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56E" w:rsidRPr="000C156E" w:rsidRDefault="000C156E" w:rsidP="000C156E">
      <w:pPr>
        <w:shd w:val="clear" w:color="auto" w:fill="FFFFFF"/>
        <w:jc w:val="center"/>
        <w:rPr>
          <w:rFonts w:ascii="Georgia" w:eastAsia="Calibri" w:hAnsi="Georgia"/>
          <w:color w:val="000000"/>
          <w:sz w:val="32"/>
          <w:szCs w:val="32"/>
          <w:lang w:val="uk-UA"/>
        </w:rPr>
      </w:pPr>
      <w:r w:rsidRPr="000C156E">
        <w:rPr>
          <w:rFonts w:ascii="Georgia" w:eastAsia="Calibri" w:hAnsi="Georgia"/>
          <w:color w:val="000000"/>
          <w:sz w:val="32"/>
          <w:szCs w:val="32"/>
          <w:lang w:val="uk-UA"/>
        </w:rPr>
        <w:t>УКРАЇНА</w:t>
      </w:r>
    </w:p>
    <w:p w:rsidR="000C156E" w:rsidRPr="000C156E" w:rsidRDefault="000C156E" w:rsidP="000C156E">
      <w:pPr>
        <w:shd w:val="clear" w:color="auto" w:fill="FFFFFF"/>
        <w:jc w:val="center"/>
        <w:rPr>
          <w:rFonts w:ascii="Georgia" w:eastAsia="Calibri" w:hAnsi="Georgia"/>
          <w:b/>
          <w:color w:val="000000"/>
          <w:sz w:val="32"/>
          <w:lang w:val="uk-UA"/>
        </w:rPr>
      </w:pPr>
      <w:r w:rsidRPr="000C156E">
        <w:rPr>
          <w:rFonts w:ascii="Georgia" w:eastAsia="Calibri" w:hAnsi="Georgia"/>
          <w:b/>
          <w:color w:val="000000"/>
          <w:sz w:val="32"/>
          <w:lang w:val="uk-UA"/>
        </w:rPr>
        <w:t>ГОРОДОЦЬКА МІСЬКА РАДА</w:t>
      </w:r>
    </w:p>
    <w:p w:rsidR="000C156E" w:rsidRPr="000C156E" w:rsidRDefault="000C156E" w:rsidP="000C156E">
      <w:pPr>
        <w:shd w:val="clear" w:color="auto" w:fill="FFFFFF"/>
        <w:jc w:val="center"/>
        <w:rPr>
          <w:rFonts w:ascii="Georgia" w:eastAsia="Calibri" w:hAnsi="Georgia"/>
          <w:color w:val="000000"/>
          <w:sz w:val="32"/>
          <w:lang w:val="uk-UA"/>
        </w:rPr>
      </w:pPr>
      <w:r w:rsidRPr="000C156E">
        <w:rPr>
          <w:rFonts w:ascii="Georgia" w:eastAsia="Calibri" w:hAnsi="Georgia"/>
          <w:color w:val="000000"/>
          <w:sz w:val="32"/>
          <w:lang w:val="uk-UA"/>
        </w:rPr>
        <w:t>ЛЬВІВСЬКОЇ ОБЛАСТІ</w:t>
      </w:r>
    </w:p>
    <w:p w:rsidR="000C156E" w:rsidRPr="000C156E" w:rsidRDefault="006F2EE1" w:rsidP="000C156E">
      <w:pPr>
        <w:shd w:val="clear" w:color="auto" w:fill="FFFFFF"/>
        <w:jc w:val="center"/>
        <w:rPr>
          <w:rFonts w:ascii="Georgia" w:eastAsia="Calibri" w:hAnsi="Georgia"/>
          <w:b/>
          <w:color w:val="000000"/>
          <w:sz w:val="28"/>
          <w:szCs w:val="28"/>
          <w:lang w:val="uk-UA"/>
        </w:rPr>
      </w:pPr>
      <w:r>
        <w:rPr>
          <w:rFonts w:ascii="Georgia" w:eastAsia="Calibri" w:hAnsi="Georgia"/>
          <w:b/>
          <w:color w:val="000000"/>
          <w:sz w:val="36"/>
          <w:szCs w:val="28"/>
          <w:lang w:val="uk-UA"/>
        </w:rPr>
        <w:t xml:space="preserve"> 27</w:t>
      </w:r>
      <w:r w:rsidR="000C156E" w:rsidRPr="000C156E">
        <w:rPr>
          <w:rFonts w:ascii="Georgia" w:eastAsia="Calibri" w:hAnsi="Georgia"/>
          <w:b/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0C156E" w:rsidRPr="000C156E" w:rsidRDefault="000C156E" w:rsidP="000C156E">
      <w:pPr>
        <w:rPr>
          <w:rFonts w:ascii="Georgia" w:hAnsi="Georgia"/>
          <w:b/>
          <w:color w:val="000000"/>
          <w:sz w:val="36"/>
          <w:szCs w:val="36"/>
          <w:lang w:val="uk-UA"/>
        </w:rPr>
      </w:pPr>
    </w:p>
    <w:p w:rsidR="000C156E" w:rsidRPr="000C156E" w:rsidRDefault="006F2EE1" w:rsidP="000C156E">
      <w:pPr>
        <w:jc w:val="center"/>
        <w:rPr>
          <w:rFonts w:ascii="Georgia" w:hAnsi="Georgia"/>
          <w:b/>
          <w:color w:val="000000"/>
          <w:sz w:val="36"/>
          <w:szCs w:val="36"/>
          <w:lang w:val="uk-UA"/>
        </w:rPr>
      </w:pPr>
      <w:r>
        <w:rPr>
          <w:rFonts w:ascii="Georgia" w:hAnsi="Georgia"/>
          <w:b/>
          <w:color w:val="000000"/>
          <w:sz w:val="36"/>
          <w:szCs w:val="36"/>
          <w:lang w:val="uk-UA"/>
        </w:rPr>
        <w:t>РІШЕННЯ № 25</w:t>
      </w:r>
    </w:p>
    <w:p w:rsidR="000C156E" w:rsidRPr="006F2EE1" w:rsidRDefault="000C156E" w:rsidP="000C156E">
      <w:pPr>
        <w:jc w:val="center"/>
        <w:rPr>
          <w:rFonts w:ascii="Georgia" w:hAnsi="Georgia"/>
          <w:b/>
          <w:color w:val="000000"/>
          <w:sz w:val="36"/>
          <w:szCs w:val="36"/>
          <w:lang w:val="uk-UA"/>
        </w:rPr>
      </w:pPr>
    </w:p>
    <w:p w:rsidR="000C156E" w:rsidRPr="006F2EE1" w:rsidRDefault="006F2EE1" w:rsidP="006F2EE1">
      <w:pPr>
        <w:rPr>
          <w:rFonts w:ascii="Georgia" w:hAnsi="Georgia"/>
          <w:color w:val="000000"/>
          <w:sz w:val="28"/>
          <w:szCs w:val="28"/>
          <w:lang w:val="uk-UA"/>
        </w:rPr>
      </w:pPr>
      <w:r>
        <w:rPr>
          <w:rFonts w:ascii="Georgia" w:hAnsi="Georgia"/>
          <w:color w:val="000000"/>
          <w:sz w:val="28"/>
          <w:szCs w:val="28"/>
          <w:lang w:val="uk-UA"/>
        </w:rPr>
        <w:t>15</w:t>
      </w:r>
      <w:r w:rsidR="000C156E" w:rsidRPr="006F2EE1">
        <w:rPr>
          <w:rFonts w:ascii="Georgia" w:hAnsi="Georgia"/>
          <w:color w:val="000000"/>
          <w:sz w:val="28"/>
          <w:szCs w:val="28"/>
          <w:lang w:val="uk-UA"/>
        </w:rPr>
        <w:t xml:space="preserve"> грудня 202</w:t>
      </w:r>
      <w:r w:rsidR="000C156E" w:rsidRPr="000C156E">
        <w:rPr>
          <w:rFonts w:ascii="Georgia" w:hAnsi="Georgia"/>
          <w:color w:val="000000"/>
          <w:sz w:val="28"/>
          <w:szCs w:val="28"/>
          <w:lang w:val="uk-UA"/>
        </w:rPr>
        <w:t>2</w:t>
      </w:r>
      <w:r w:rsidR="000C156E" w:rsidRPr="006F2EE1">
        <w:rPr>
          <w:rFonts w:ascii="Georgia" w:hAnsi="Georgia"/>
          <w:color w:val="000000"/>
          <w:sz w:val="28"/>
          <w:szCs w:val="28"/>
          <w:lang w:val="uk-UA"/>
        </w:rPr>
        <w:t xml:space="preserve"> року</w:t>
      </w:r>
      <w:r>
        <w:rPr>
          <w:rFonts w:ascii="Georgia" w:hAnsi="Georgia"/>
          <w:color w:val="000000"/>
          <w:sz w:val="28"/>
          <w:szCs w:val="28"/>
          <w:lang w:val="uk-UA"/>
        </w:rPr>
        <w:t xml:space="preserve">                                                                                    м. Городок</w:t>
      </w:r>
    </w:p>
    <w:p w:rsidR="000C156E" w:rsidRPr="006F2EE1" w:rsidRDefault="000C156E" w:rsidP="000C156E">
      <w:pPr>
        <w:jc w:val="center"/>
        <w:rPr>
          <w:rFonts w:ascii="Georgia" w:hAnsi="Georgia"/>
          <w:color w:val="000000"/>
          <w:sz w:val="28"/>
          <w:szCs w:val="28"/>
          <w:lang w:val="uk-UA"/>
        </w:rPr>
      </w:pPr>
    </w:p>
    <w:p w:rsidR="000C156E" w:rsidRPr="000C156E" w:rsidRDefault="000C156E" w:rsidP="000C156E">
      <w:pPr>
        <w:ind w:right="4586"/>
        <w:jc w:val="both"/>
        <w:rPr>
          <w:rFonts w:ascii="Georgia" w:hAnsi="Georgia"/>
          <w:b/>
          <w:bCs/>
          <w:color w:val="000000"/>
          <w:sz w:val="28"/>
          <w:szCs w:val="28"/>
          <w:lang w:val="uk-UA"/>
        </w:rPr>
      </w:pPr>
      <w:r w:rsidRPr="000C156E">
        <w:rPr>
          <w:rFonts w:ascii="Georgia" w:hAnsi="Georgia"/>
          <w:b/>
          <w:color w:val="000000"/>
          <w:sz w:val="28"/>
          <w:szCs w:val="28"/>
          <w:lang w:val="uk-UA"/>
        </w:rPr>
        <w:t>Про забезпечення харчуванням дітей закладів дошкільної освіти та учнів закладів загальної середньої освіти у 2023 році</w:t>
      </w:r>
    </w:p>
    <w:p w:rsidR="000C156E" w:rsidRPr="000C156E" w:rsidRDefault="000C156E" w:rsidP="000C156E">
      <w:pPr>
        <w:ind w:firstLine="567"/>
        <w:jc w:val="both"/>
        <w:rPr>
          <w:rFonts w:ascii="Georgia" w:hAnsi="Georgia"/>
          <w:i/>
          <w:color w:val="000000"/>
          <w:sz w:val="28"/>
          <w:szCs w:val="28"/>
          <w:lang w:val="uk-UA"/>
        </w:rPr>
      </w:pPr>
    </w:p>
    <w:p w:rsidR="000C156E" w:rsidRPr="000C156E" w:rsidRDefault="000C156E" w:rsidP="000C156E">
      <w:pPr>
        <w:shd w:val="clear" w:color="auto" w:fill="FFFFFF"/>
        <w:ind w:firstLine="567"/>
        <w:jc w:val="both"/>
        <w:rPr>
          <w:rFonts w:ascii="Georgia" w:hAnsi="Georgia"/>
          <w:color w:val="000000"/>
          <w:sz w:val="28"/>
          <w:szCs w:val="28"/>
          <w:lang w:val="uk-UA"/>
        </w:rPr>
      </w:pPr>
      <w:r w:rsidRPr="000C156E">
        <w:rPr>
          <w:rFonts w:ascii="Georgia" w:hAnsi="Georgia"/>
          <w:color w:val="000000"/>
          <w:sz w:val="28"/>
          <w:szCs w:val="28"/>
          <w:lang w:val="uk-UA"/>
        </w:rPr>
        <w:t xml:space="preserve">З метою організації та забезпечення харчуванням дітей закладів дошкільної освіти та учнів загальної середньої освіти у 2023 році, керуючись статтею 32 Закону України «Про місцеве самоврядування в Україні» </w:t>
      </w:r>
      <w:proofErr w:type="spellStart"/>
      <w:r w:rsidRPr="000C156E">
        <w:rPr>
          <w:rFonts w:ascii="Georgia" w:hAnsi="Georgia"/>
          <w:color w:val="000000"/>
          <w:sz w:val="28"/>
          <w:szCs w:val="28"/>
          <w:lang w:val="uk-UA"/>
        </w:rPr>
        <w:t>Городоцька</w:t>
      </w:r>
      <w:proofErr w:type="spellEnd"/>
      <w:r w:rsidRPr="000C156E">
        <w:rPr>
          <w:rFonts w:ascii="Georgia" w:hAnsi="Georgia"/>
          <w:color w:val="000000"/>
          <w:sz w:val="28"/>
          <w:szCs w:val="28"/>
          <w:lang w:val="uk-UA"/>
        </w:rPr>
        <w:t xml:space="preserve"> міська рада, </w:t>
      </w:r>
    </w:p>
    <w:p w:rsidR="000C156E" w:rsidRPr="000C156E" w:rsidRDefault="000C156E" w:rsidP="000C156E">
      <w:pPr>
        <w:shd w:val="clear" w:color="auto" w:fill="FFFFFF"/>
        <w:ind w:firstLine="567"/>
        <w:jc w:val="center"/>
        <w:rPr>
          <w:rFonts w:ascii="Georgia" w:hAnsi="Georgia"/>
          <w:b/>
          <w:bCs/>
          <w:color w:val="000000"/>
          <w:sz w:val="28"/>
          <w:szCs w:val="28"/>
          <w:lang w:val="uk-UA"/>
        </w:rPr>
      </w:pPr>
    </w:p>
    <w:p w:rsidR="000C156E" w:rsidRPr="000C156E" w:rsidRDefault="000C156E" w:rsidP="000C156E">
      <w:pPr>
        <w:shd w:val="clear" w:color="auto" w:fill="FFFFFF"/>
        <w:ind w:firstLine="567"/>
        <w:rPr>
          <w:rFonts w:ascii="Georgia" w:hAnsi="Georgia"/>
          <w:b/>
          <w:bCs/>
          <w:color w:val="000000"/>
          <w:sz w:val="28"/>
          <w:szCs w:val="28"/>
          <w:lang w:val="uk-UA"/>
        </w:rPr>
      </w:pPr>
      <w:r w:rsidRPr="000C156E">
        <w:rPr>
          <w:rFonts w:ascii="Georgia" w:hAnsi="Georgia"/>
          <w:b/>
          <w:bCs/>
          <w:color w:val="000000"/>
          <w:sz w:val="28"/>
          <w:szCs w:val="28"/>
          <w:lang w:val="uk-UA"/>
        </w:rPr>
        <w:t>ВИРІШИЛА:</w:t>
      </w:r>
    </w:p>
    <w:p w:rsidR="000C156E" w:rsidRPr="000C156E" w:rsidRDefault="000C156E" w:rsidP="000C156E">
      <w:pPr>
        <w:spacing w:before="100" w:beforeAutospacing="1" w:after="100" w:afterAutospacing="1"/>
        <w:ind w:firstLine="567"/>
        <w:jc w:val="both"/>
        <w:rPr>
          <w:rFonts w:ascii="Georgia" w:hAnsi="Georgia"/>
          <w:color w:val="000000"/>
          <w:sz w:val="28"/>
          <w:szCs w:val="28"/>
          <w:lang w:val="uk-UA"/>
        </w:rPr>
      </w:pPr>
      <w:r w:rsidRPr="000C156E">
        <w:rPr>
          <w:rFonts w:ascii="Georgia" w:hAnsi="Georgia"/>
          <w:color w:val="000000"/>
          <w:sz w:val="28"/>
          <w:szCs w:val="28"/>
          <w:lang w:val="uk-UA"/>
        </w:rPr>
        <w:t xml:space="preserve">1. Гуманітарному управлінню </w:t>
      </w:r>
      <w:proofErr w:type="spellStart"/>
      <w:r w:rsidRPr="000C156E">
        <w:rPr>
          <w:rFonts w:ascii="Georgia" w:hAnsi="Georgia"/>
          <w:color w:val="000000"/>
          <w:sz w:val="28"/>
          <w:szCs w:val="28"/>
          <w:lang w:val="uk-UA"/>
        </w:rPr>
        <w:t>Городоцької</w:t>
      </w:r>
      <w:proofErr w:type="spellEnd"/>
      <w:r w:rsidRPr="000C156E">
        <w:rPr>
          <w:rFonts w:ascii="Georgia" w:hAnsi="Georgia"/>
          <w:color w:val="000000"/>
          <w:sz w:val="28"/>
          <w:szCs w:val="28"/>
          <w:lang w:val="uk-UA"/>
        </w:rPr>
        <w:t xml:space="preserve"> міської ради:</w:t>
      </w:r>
    </w:p>
    <w:p w:rsidR="000C156E" w:rsidRPr="000C156E" w:rsidRDefault="000C156E" w:rsidP="000C156E">
      <w:pPr>
        <w:spacing w:before="100" w:beforeAutospacing="1" w:after="100" w:afterAutospacing="1"/>
        <w:ind w:firstLine="567"/>
        <w:jc w:val="both"/>
        <w:rPr>
          <w:rFonts w:ascii="Georgia" w:hAnsi="Georgia"/>
          <w:color w:val="000000"/>
          <w:sz w:val="28"/>
          <w:szCs w:val="28"/>
          <w:lang w:val="uk-UA"/>
        </w:rPr>
      </w:pPr>
      <w:r w:rsidRPr="000C156E">
        <w:rPr>
          <w:rFonts w:ascii="Georgia" w:hAnsi="Georgia"/>
          <w:color w:val="000000"/>
          <w:sz w:val="28"/>
          <w:szCs w:val="28"/>
          <w:lang w:val="uk-UA"/>
        </w:rPr>
        <w:t>1.1.</w:t>
      </w:r>
      <w:r w:rsidRPr="000C156E">
        <w:rPr>
          <w:rFonts w:ascii="Georgia" w:hAnsi="Georgia"/>
          <w:color w:val="000000"/>
          <w:sz w:val="28"/>
          <w:szCs w:val="28"/>
          <w:lang w:val="uk-UA"/>
        </w:rPr>
        <w:tab/>
        <w:t>Організувати харчування дітей закладів дошкільної освіти та учнів закладів загальної середньої освіти у 2023 році.</w:t>
      </w:r>
    </w:p>
    <w:p w:rsidR="000C156E" w:rsidRPr="000C156E" w:rsidRDefault="000C156E" w:rsidP="000C156E">
      <w:pPr>
        <w:spacing w:before="100" w:beforeAutospacing="1" w:after="100" w:afterAutospacing="1"/>
        <w:ind w:firstLine="567"/>
        <w:jc w:val="both"/>
        <w:rPr>
          <w:rFonts w:ascii="Georgia" w:hAnsi="Georgia"/>
          <w:color w:val="000000"/>
          <w:sz w:val="28"/>
          <w:szCs w:val="28"/>
          <w:lang w:val="uk-UA"/>
        </w:rPr>
      </w:pPr>
      <w:r w:rsidRPr="000C156E">
        <w:rPr>
          <w:rFonts w:ascii="Georgia" w:hAnsi="Georgia"/>
          <w:color w:val="000000"/>
          <w:sz w:val="28"/>
          <w:szCs w:val="28"/>
          <w:lang w:val="uk-UA"/>
        </w:rPr>
        <w:t>1.2.</w:t>
      </w:r>
      <w:r w:rsidRPr="000C156E">
        <w:rPr>
          <w:rFonts w:ascii="Georgia" w:hAnsi="Georgia"/>
          <w:color w:val="000000"/>
          <w:sz w:val="28"/>
          <w:szCs w:val="28"/>
          <w:lang w:val="uk-UA"/>
        </w:rPr>
        <w:tab/>
        <w:t xml:space="preserve">Затвердити вартість харчування дитини та відсоток батьківської плати у закладах дошкільної освіти  та дошкільних відділень навчально-виховних комплексів з розрахунку: </w:t>
      </w:r>
    </w:p>
    <w:p w:rsidR="000C156E" w:rsidRPr="000C156E" w:rsidRDefault="000C156E" w:rsidP="000C156E">
      <w:pPr>
        <w:spacing w:before="100" w:beforeAutospacing="1" w:after="100" w:afterAutospacing="1"/>
        <w:ind w:firstLine="567"/>
        <w:jc w:val="both"/>
        <w:rPr>
          <w:rFonts w:ascii="Georgia" w:hAnsi="Georgia"/>
          <w:color w:val="000000"/>
          <w:sz w:val="28"/>
          <w:szCs w:val="28"/>
          <w:lang w:val="uk-UA"/>
        </w:rPr>
      </w:pPr>
      <w:r w:rsidRPr="000C156E">
        <w:rPr>
          <w:rFonts w:ascii="Georgia" w:hAnsi="Georgia"/>
          <w:color w:val="000000"/>
          <w:sz w:val="28"/>
          <w:szCs w:val="28"/>
          <w:lang w:val="uk-UA"/>
        </w:rPr>
        <w:t xml:space="preserve">- для </w:t>
      </w:r>
      <w:proofErr w:type="spellStart"/>
      <w:r w:rsidRPr="000C156E">
        <w:rPr>
          <w:rFonts w:ascii="Georgia" w:hAnsi="Georgia"/>
          <w:color w:val="000000"/>
          <w:sz w:val="28"/>
          <w:szCs w:val="28"/>
          <w:lang w:val="uk-UA"/>
        </w:rPr>
        <w:t>Городоцького</w:t>
      </w:r>
      <w:proofErr w:type="spellEnd"/>
      <w:r w:rsidRPr="000C156E">
        <w:rPr>
          <w:rFonts w:ascii="Georgia" w:hAnsi="Georgia"/>
          <w:color w:val="000000"/>
          <w:sz w:val="28"/>
          <w:szCs w:val="28"/>
          <w:lang w:val="uk-UA"/>
        </w:rPr>
        <w:t xml:space="preserve"> ЗДО №2 «Калинонька»,  </w:t>
      </w:r>
      <w:proofErr w:type="spellStart"/>
      <w:r w:rsidRPr="000C156E">
        <w:rPr>
          <w:rFonts w:ascii="Georgia" w:hAnsi="Georgia"/>
          <w:color w:val="000000"/>
          <w:sz w:val="28"/>
          <w:szCs w:val="28"/>
          <w:lang w:val="uk-UA"/>
        </w:rPr>
        <w:t>Городоцького</w:t>
      </w:r>
      <w:proofErr w:type="spellEnd"/>
      <w:r w:rsidRPr="000C156E">
        <w:rPr>
          <w:rFonts w:ascii="Georgia" w:hAnsi="Georgia"/>
          <w:color w:val="000000"/>
          <w:sz w:val="28"/>
          <w:szCs w:val="28"/>
          <w:lang w:val="uk-UA"/>
        </w:rPr>
        <w:t xml:space="preserve"> ЗДО №3 «Барвінок», </w:t>
      </w:r>
      <w:proofErr w:type="spellStart"/>
      <w:r w:rsidRPr="000C156E">
        <w:rPr>
          <w:rFonts w:ascii="Georgia" w:hAnsi="Georgia"/>
          <w:color w:val="000000"/>
          <w:sz w:val="28"/>
          <w:szCs w:val="28"/>
          <w:lang w:val="uk-UA"/>
        </w:rPr>
        <w:t>Городоцького</w:t>
      </w:r>
      <w:proofErr w:type="spellEnd"/>
      <w:r w:rsidRPr="000C156E">
        <w:rPr>
          <w:rFonts w:ascii="Georgia" w:hAnsi="Georgia"/>
          <w:color w:val="000000"/>
          <w:sz w:val="28"/>
          <w:szCs w:val="28"/>
          <w:lang w:val="uk-UA"/>
        </w:rPr>
        <w:t xml:space="preserve"> ЗДО №4 «Зернятко», </w:t>
      </w:r>
      <w:proofErr w:type="spellStart"/>
      <w:r w:rsidRPr="000C156E">
        <w:rPr>
          <w:rFonts w:ascii="Georgia" w:hAnsi="Georgia"/>
          <w:color w:val="000000"/>
          <w:sz w:val="28"/>
          <w:szCs w:val="28"/>
          <w:lang w:val="uk-UA"/>
        </w:rPr>
        <w:t>Городоцького</w:t>
      </w:r>
      <w:proofErr w:type="spellEnd"/>
      <w:r w:rsidRPr="000C156E">
        <w:rPr>
          <w:rFonts w:ascii="Georgia" w:hAnsi="Georgia"/>
          <w:color w:val="000000"/>
          <w:sz w:val="28"/>
          <w:szCs w:val="28"/>
          <w:lang w:val="uk-UA"/>
        </w:rPr>
        <w:t xml:space="preserve"> ЗДО №5 «Віночок», ЗДО які знаходяться в сільській місцевості встановити вартість харчування 65,00 грн. в день, з них розмір батьківської плати – 100 % від вартості харчування;</w:t>
      </w:r>
    </w:p>
    <w:p w:rsidR="000C156E" w:rsidRPr="000C156E" w:rsidRDefault="000C156E" w:rsidP="000C156E">
      <w:pPr>
        <w:spacing w:before="100" w:beforeAutospacing="1" w:after="100" w:afterAutospacing="1"/>
        <w:ind w:firstLine="567"/>
        <w:jc w:val="both"/>
        <w:rPr>
          <w:rFonts w:ascii="Georgia" w:hAnsi="Georgia"/>
          <w:color w:val="000000"/>
          <w:sz w:val="28"/>
          <w:szCs w:val="28"/>
          <w:lang w:val="uk-UA"/>
        </w:rPr>
      </w:pPr>
      <w:r w:rsidRPr="000C156E">
        <w:rPr>
          <w:rFonts w:ascii="Georgia" w:hAnsi="Georgia"/>
          <w:color w:val="000000"/>
          <w:sz w:val="28"/>
          <w:szCs w:val="28"/>
          <w:lang w:val="uk-UA"/>
        </w:rPr>
        <w:t>- для закладів з короткотривалим перебуванням дітей (6-ти годинний робочий день) – 40,00 грн. в день, з них розмір батьківської плати – 1</w:t>
      </w:r>
      <w:bookmarkStart w:id="0" w:name="_GoBack"/>
      <w:bookmarkEnd w:id="0"/>
      <w:r w:rsidRPr="000C156E">
        <w:rPr>
          <w:rFonts w:ascii="Georgia" w:hAnsi="Georgia"/>
          <w:color w:val="000000"/>
          <w:sz w:val="28"/>
          <w:szCs w:val="28"/>
          <w:lang w:val="uk-UA"/>
        </w:rPr>
        <w:t>00% від вартості харчування.</w:t>
      </w:r>
    </w:p>
    <w:p w:rsidR="000C156E" w:rsidRPr="000C156E" w:rsidRDefault="000C156E" w:rsidP="000C156E">
      <w:pPr>
        <w:spacing w:before="100" w:beforeAutospacing="1" w:after="100" w:afterAutospacing="1"/>
        <w:ind w:firstLine="567"/>
        <w:jc w:val="both"/>
        <w:rPr>
          <w:rFonts w:ascii="Georgia" w:hAnsi="Georgia"/>
          <w:color w:val="000000"/>
          <w:sz w:val="28"/>
          <w:szCs w:val="28"/>
          <w:lang w:val="uk-UA"/>
        </w:rPr>
      </w:pPr>
      <w:r w:rsidRPr="000C156E">
        <w:rPr>
          <w:rFonts w:ascii="Georgia" w:hAnsi="Georgia"/>
          <w:color w:val="000000"/>
          <w:sz w:val="28"/>
          <w:szCs w:val="28"/>
          <w:lang w:val="uk-UA"/>
        </w:rPr>
        <w:t>- для навчально-виховних комплексів (дошкільних відділеннях), які знаходяться у сільській місцевості встановити вартість харчування 65,00 грн. в день, з них розмір батьківської плати 100% від вартості харчування.</w:t>
      </w:r>
    </w:p>
    <w:p w:rsidR="000C156E" w:rsidRPr="000C156E" w:rsidRDefault="000C156E" w:rsidP="000C156E">
      <w:pPr>
        <w:spacing w:before="100" w:beforeAutospacing="1" w:after="100" w:afterAutospacing="1"/>
        <w:ind w:firstLine="567"/>
        <w:jc w:val="both"/>
        <w:rPr>
          <w:rFonts w:ascii="Georgia" w:hAnsi="Georgia"/>
          <w:color w:val="000000"/>
          <w:sz w:val="28"/>
          <w:szCs w:val="28"/>
          <w:lang w:val="uk-UA"/>
        </w:rPr>
      </w:pPr>
      <w:r w:rsidRPr="000C156E">
        <w:rPr>
          <w:rFonts w:ascii="Georgia" w:hAnsi="Georgia"/>
          <w:color w:val="000000"/>
          <w:sz w:val="28"/>
          <w:szCs w:val="28"/>
          <w:lang w:val="uk-UA"/>
        </w:rPr>
        <w:lastRenderedPageBreak/>
        <w:t xml:space="preserve">- для </w:t>
      </w:r>
      <w:proofErr w:type="spellStart"/>
      <w:r w:rsidRPr="000C156E">
        <w:rPr>
          <w:rFonts w:ascii="Georgia" w:hAnsi="Georgia"/>
          <w:color w:val="000000"/>
          <w:sz w:val="28"/>
          <w:szCs w:val="28"/>
          <w:lang w:val="uk-UA"/>
        </w:rPr>
        <w:t>Бартатівського</w:t>
      </w:r>
      <w:proofErr w:type="spellEnd"/>
      <w:r w:rsidRPr="000C156E">
        <w:rPr>
          <w:rFonts w:ascii="Georgia" w:hAnsi="Georgia"/>
          <w:color w:val="000000"/>
          <w:sz w:val="28"/>
          <w:szCs w:val="28"/>
          <w:lang w:val="uk-UA"/>
        </w:rPr>
        <w:t xml:space="preserve"> та </w:t>
      </w:r>
      <w:proofErr w:type="spellStart"/>
      <w:r w:rsidRPr="000C156E">
        <w:rPr>
          <w:rFonts w:ascii="Georgia" w:hAnsi="Georgia"/>
          <w:color w:val="000000"/>
          <w:sz w:val="28"/>
          <w:szCs w:val="28"/>
          <w:lang w:val="uk-UA"/>
        </w:rPr>
        <w:t>Дроздовицького</w:t>
      </w:r>
      <w:proofErr w:type="spellEnd"/>
      <w:r w:rsidRPr="000C156E">
        <w:rPr>
          <w:rFonts w:ascii="Georgia" w:hAnsi="Georgia"/>
          <w:color w:val="000000"/>
          <w:sz w:val="28"/>
          <w:szCs w:val="28"/>
          <w:lang w:val="uk-UA"/>
        </w:rPr>
        <w:t xml:space="preserve"> навчально-виховних комплексів встановити вартість харчування 40,00 грн. в день, з них розмір батьківської плати - 100% від вартості харчування;</w:t>
      </w:r>
    </w:p>
    <w:p w:rsidR="000C156E" w:rsidRPr="000C156E" w:rsidRDefault="000C156E" w:rsidP="000C156E">
      <w:pPr>
        <w:spacing w:before="100" w:beforeAutospacing="1" w:after="100" w:afterAutospacing="1"/>
        <w:ind w:firstLine="567"/>
        <w:jc w:val="both"/>
        <w:rPr>
          <w:rFonts w:ascii="Georgia" w:hAnsi="Georgia"/>
          <w:color w:val="000000"/>
          <w:sz w:val="28"/>
          <w:szCs w:val="28"/>
          <w:lang w:val="uk-UA"/>
        </w:rPr>
      </w:pPr>
      <w:r w:rsidRPr="000C156E">
        <w:rPr>
          <w:rFonts w:ascii="Georgia" w:hAnsi="Georgia"/>
          <w:color w:val="000000"/>
          <w:sz w:val="28"/>
          <w:szCs w:val="28"/>
          <w:lang w:val="uk-UA"/>
        </w:rPr>
        <w:t>1.3. Затвердити вартість харчування для учнів 1-4 класів 40,00 грн. в день, для учнів 5-11 класів 45,00 грн., з них розмір батьківської плати 100% від вартості харчування.</w:t>
      </w:r>
    </w:p>
    <w:p w:rsidR="000C156E" w:rsidRPr="000C156E" w:rsidRDefault="000C156E" w:rsidP="000C156E">
      <w:pPr>
        <w:ind w:firstLine="567"/>
        <w:jc w:val="both"/>
        <w:rPr>
          <w:rFonts w:ascii="Georgia" w:hAnsi="Georgia"/>
          <w:color w:val="000000"/>
          <w:sz w:val="28"/>
          <w:szCs w:val="28"/>
          <w:lang w:val="uk-UA" w:eastAsia="uk-UA"/>
        </w:rPr>
      </w:pPr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t xml:space="preserve">1.4. Організувати харчування </w:t>
      </w:r>
      <w:r w:rsidRPr="000C156E">
        <w:rPr>
          <w:rFonts w:ascii="Georgia" w:hAnsi="Georgia"/>
          <w:color w:val="000000"/>
          <w:sz w:val="28"/>
          <w:szCs w:val="28"/>
          <w:lang w:val="uk-UA"/>
        </w:rPr>
        <w:t>для учнів 1-4 класів 40,00 грн. в день, для учнів 5-11 класів 45,00 грн.,</w:t>
      </w:r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t xml:space="preserve"> на одну дитину за рахунок коштів місцевого бюджету для:</w:t>
      </w:r>
    </w:p>
    <w:p w:rsidR="000C156E" w:rsidRPr="000C156E" w:rsidRDefault="000C156E" w:rsidP="000C156E">
      <w:pPr>
        <w:ind w:firstLine="567"/>
        <w:jc w:val="both"/>
        <w:rPr>
          <w:rFonts w:ascii="Georgia" w:hAnsi="Georgia"/>
          <w:color w:val="000000"/>
          <w:sz w:val="28"/>
          <w:szCs w:val="28"/>
          <w:lang w:val="uk-UA" w:eastAsia="uk-UA"/>
        </w:rPr>
      </w:pPr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t xml:space="preserve">1) дітей-сиріт, </w:t>
      </w:r>
    </w:p>
    <w:p w:rsidR="000C156E" w:rsidRPr="000C156E" w:rsidRDefault="000C156E" w:rsidP="000C156E">
      <w:pPr>
        <w:ind w:firstLine="567"/>
        <w:jc w:val="both"/>
        <w:rPr>
          <w:rFonts w:ascii="Georgia" w:hAnsi="Georgia"/>
          <w:color w:val="000000"/>
          <w:sz w:val="28"/>
          <w:szCs w:val="28"/>
          <w:lang w:val="uk-UA" w:eastAsia="uk-UA"/>
        </w:rPr>
      </w:pPr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t xml:space="preserve">2) дітей позбавлених батьківського піклування, </w:t>
      </w:r>
    </w:p>
    <w:p w:rsidR="000C156E" w:rsidRPr="000C156E" w:rsidRDefault="000C156E" w:rsidP="000C156E">
      <w:pPr>
        <w:ind w:firstLine="567"/>
        <w:jc w:val="both"/>
        <w:rPr>
          <w:rFonts w:ascii="Georgia" w:hAnsi="Georgia"/>
          <w:color w:val="000000"/>
          <w:sz w:val="28"/>
          <w:szCs w:val="28"/>
          <w:lang w:val="uk-UA" w:eastAsia="uk-UA"/>
        </w:rPr>
      </w:pPr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t>3) дітей учасників антитерористичної операції та операції Об’єднаних сил;</w:t>
      </w:r>
    </w:p>
    <w:p w:rsidR="000C156E" w:rsidRPr="000C156E" w:rsidRDefault="000C156E" w:rsidP="000C156E">
      <w:pPr>
        <w:ind w:firstLine="567"/>
        <w:jc w:val="both"/>
        <w:rPr>
          <w:rFonts w:ascii="Georgia" w:hAnsi="Georgia"/>
          <w:color w:val="000000"/>
          <w:sz w:val="28"/>
          <w:szCs w:val="28"/>
          <w:lang w:val="uk-UA" w:eastAsia="uk-UA"/>
        </w:rPr>
      </w:pPr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t xml:space="preserve">4) дітей Героїв Небесної Сотні, </w:t>
      </w:r>
    </w:p>
    <w:p w:rsidR="000C156E" w:rsidRPr="000C156E" w:rsidRDefault="000C156E" w:rsidP="000C156E">
      <w:pPr>
        <w:ind w:firstLine="567"/>
        <w:jc w:val="both"/>
        <w:rPr>
          <w:rFonts w:ascii="Georgia" w:hAnsi="Georgia"/>
          <w:color w:val="000000"/>
          <w:sz w:val="28"/>
          <w:szCs w:val="28"/>
          <w:lang w:val="uk-UA" w:eastAsia="uk-UA"/>
        </w:rPr>
      </w:pPr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t xml:space="preserve">5) дітей, які навчаються </w:t>
      </w:r>
      <w:proofErr w:type="spellStart"/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t>інклюзивно</w:t>
      </w:r>
      <w:proofErr w:type="spellEnd"/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t xml:space="preserve">, </w:t>
      </w:r>
    </w:p>
    <w:p w:rsidR="000C156E" w:rsidRPr="000C156E" w:rsidRDefault="000C156E" w:rsidP="000C156E">
      <w:pPr>
        <w:ind w:firstLine="567"/>
        <w:jc w:val="both"/>
        <w:rPr>
          <w:rFonts w:ascii="Georgia" w:hAnsi="Georgia"/>
          <w:color w:val="000000"/>
          <w:sz w:val="28"/>
          <w:szCs w:val="28"/>
          <w:lang w:val="uk-UA" w:eastAsia="uk-UA"/>
        </w:rPr>
      </w:pPr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t xml:space="preserve">6) дітей,  які користуються пільгами згідно із Законом України «Про статус і соціальний захист громадян, які постраждали внаслідок Чорнобильської катастрофи», </w:t>
      </w:r>
    </w:p>
    <w:p w:rsidR="000C156E" w:rsidRPr="000C156E" w:rsidRDefault="000C156E" w:rsidP="000C156E">
      <w:pPr>
        <w:ind w:firstLine="567"/>
        <w:jc w:val="both"/>
        <w:rPr>
          <w:rFonts w:ascii="Georgia" w:hAnsi="Georgia"/>
          <w:color w:val="000000"/>
          <w:sz w:val="28"/>
          <w:szCs w:val="28"/>
          <w:lang w:val="uk-UA" w:eastAsia="uk-UA"/>
        </w:rPr>
      </w:pPr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t xml:space="preserve">7) дітей-інвалідів,  </w:t>
      </w:r>
    </w:p>
    <w:p w:rsidR="000C156E" w:rsidRPr="000C156E" w:rsidRDefault="000C156E" w:rsidP="000C156E">
      <w:pPr>
        <w:ind w:firstLine="567"/>
        <w:jc w:val="both"/>
        <w:rPr>
          <w:rFonts w:ascii="Georgia" w:hAnsi="Georgia"/>
          <w:color w:val="000000"/>
          <w:sz w:val="28"/>
          <w:szCs w:val="28"/>
          <w:lang w:val="uk-UA" w:eastAsia="uk-UA"/>
        </w:rPr>
      </w:pPr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t xml:space="preserve">8) дітей із сімей, які отримують допомогу відповідно до Закону України «Про державну соціальну допомогу малозабезпеченим </w:t>
      </w:r>
      <w:proofErr w:type="spellStart"/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t>сім’ям”</w:t>
      </w:r>
      <w:proofErr w:type="spellEnd"/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t xml:space="preserve">, </w:t>
      </w:r>
    </w:p>
    <w:p w:rsidR="000C156E" w:rsidRPr="000C156E" w:rsidRDefault="000C156E" w:rsidP="000C156E">
      <w:pPr>
        <w:ind w:firstLine="567"/>
        <w:jc w:val="both"/>
        <w:rPr>
          <w:rFonts w:ascii="Georgia" w:hAnsi="Georgia"/>
          <w:color w:val="000000"/>
          <w:sz w:val="28"/>
          <w:szCs w:val="28"/>
          <w:lang w:val="uk-UA" w:eastAsia="uk-UA"/>
        </w:rPr>
      </w:pPr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t xml:space="preserve">9) дітей з числа внутрішньо переміщених осіб, </w:t>
      </w:r>
    </w:p>
    <w:p w:rsidR="000C156E" w:rsidRPr="000C156E" w:rsidRDefault="000C156E" w:rsidP="000C156E">
      <w:pPr>
        <w:ind w:firstLine="567"/>
        <w:jc w:val="both"/>
        <w:rPr>
          <w:rFonts w:ascii="Georgia" w:hAnsi="Georgia"/>
          <w:color w:val="000000"/>
          <w:sz w:val="28"/>
          <w:szCs w:val="28"/>
          <w:lang w:val="uk-UA" w:eastAsia="uk-UA"/>
        </w:rPr>
      </w:pPr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t>10) дітей, які мають статус дитини, яка постраждала внаслідок воєнних дій і збройних конфліктів;</w:t>
      </w:r>
    </w:p>
    <w:p w:rsidR="000C156E" w:rsidRPr="000C156E" w:rsidRDefault="000C156E" w:rsidP="000C156E">
      <w:pPr>
        <w:ind w:firstLine="567"/>
        <w:jc w:val="both"/>
        <w:rPr>
          <w:rFonts w:ascii="Georgia" w:hAnsi="Georgia"/>
          <w:color w:val="000000"/>
          <w:sz w:val="28"/>
          <w:szCs w:val="28"/>
          <w:lang w:val="uk-UA" w:eastAsia="uk-UA"/>
        </w:rPr>
      </w:pPr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t>11) дітей осіб, які проходять (проходили) службу у складі сектору безпеки та оборони України;</w:t>
      </w:r>
    </w:p>
    <w:p w:rsidR="000C156E" w:rsidRPr="000C156E" w:rsidRDefault="000C156E" w:rsidP="000C156E">
      <w:pPr>
        <w:ind w:firstLine="567"/>
        <w:jc w:val="both"/>
        <w:rPr>
          <w:rFonts w:ascii="Georgia" w:hAnsi="Georgia"/>
          <w:color w:val="000000"/>
          <w:sz w:val="28"/>
          <w:szCs w:val="28"/>
          <w:lang w:val="uk-UA" w:eastAsia="uk-UA"/>
        </w:rPr>
      </w:pPr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t>12) дітей з числа осіб, визначених у статтях 10 та 10-1 Закону України «Про статус ветеранів війни, гарантії їх соціального захисту»;</w:t>
      </w:r>
    </w:p>
    <w:p w:rsidR="000C156E" w:rsidRPr="000C156E" w:rsidRDefault="000C156E" w:rsidP="000C156E">
      <w:pPr>
        <w:ind w:firstLine="567"/>
        <w:jc w:val="both"/>
        <w:rPr>
          <w:rFonts w:ascii="Georgia" w:hAnsi="Georgia"/>
          <w:color w:val="000000"/>
          <w:sz w:val="28"/>
          <w:szCs w:val="28"/>
          <w:lang w:val="uk-UA" w:eastAsia="uk-UA"/>
        </w:rPr>
      </w:pPr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t>13) дітей з сімей, які опинилися в складному матеріальному становищі.</w:t>
      </w:r>
    </w:p>
    <w:p w:rsidR="000C156E" w:rsidRPr="000C156E" w:rsidRDefault="000C156E" w:rsidP="000C156E">
      <w:pPr>
        <w:ind w:firstLine="567"/>
        <w:jc w:val="both"/>
        <w:rPr>
          <w:rFonts w:ascii="Georgia" w:hAnsi="Georgia"/>
          <w:color w:val="000000"/>
          <w:sz w:val="28"/>
          <w:szCs w:val="28"/>
          <w:lang w:val="uk-UA" w:eastAsia="uk-UA"/>
        </w:rPr>
      </w:pPr>
    </w:p>
    <w:p w:rsidR="000C156E" w:rsidRPr="000C156E" w:rsidRDefault="000C156E" w:rsidP="000C156E">
      <w:pPr>
        <w:ind w:firstLine="567"/>
        <w:jc w:val="both"/>
        <w:rPr>
          <w:rFonts w:ascii="Georgia" w:hAnsi="Georgia"/>
          <w:color w:val="000000"/>
          <w:sz w:val="28"/>
          <w:szCs w:val="28"/>
          <w:lang w:val="uk-UA" w:eastAsia="uk-UA"/>
        </w:rPr>
      </w:pPr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t xml:space="preserve">1.5. Організувати харчування дітей в закладах дошкільної освіти та дошкільних відділеннях навчально-виховних комплексів в розрахунку 65,00 грн. за одну дитину за рахунок коштів місцевого бюджету для: </w:t>
      </w:r>
    </w:p>
    <w:p w:rsidR="000C156E" w:rsidRPr="000C156E" w:rsidRDefault="000C156E" w:rsidP="000C156E">
      <w:pPr>
        <w:ind w:firstLine="567"/>
        <w:jc w:val="both"/>
        <w:rPr>
          <w:rFonts w:ascii="Georgia" w:hAnsi="Georgia"/>
          <w:color w:val="000000"/>
          <w:sz w:val="28"/>
          <w:szCs w:val="28"/>
          <w:lang w:val="uk-UA" w:eastAsia="uk-UA"/>
        </w:rPr>
      </w:pPr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t xml:space="preserve">1) дітей-сиріт, </w:t>
      </w:r>
    </w:p>
    <w:p w:rsidR="000C156E" w:rsidRPr="000C156E" w:rsidRDefault="000C156E" w:rsidP="000C156E">
      <w:pPr>
        <w:ind w:firstLine="567"/>
        <w:jc w:val="both"/>
        <w:rPr>
          <w:rFonts w:ascii="Georgia" w:hAnsi="Georgia"/>
          <w:color w:val="000000"/>
          <w:sz w:val="28"/>
          <w:szCs w:val="28"/>
          <w:lang w:val="uk-UA" w:eastAsia="uk-UA"/>
        </w:rPr>
      </w:pPr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t xml:space="preserve">2) дітей позбавлених батьківського піклування, </w:t>
      </w:r>
    </w:p>
    <w:p w:rsidR="000C156E" w:rsidRPr="000C156E" w:rsidRDefault="000C156E" w:rsidP="000C156E">
      <w:pPr>
        <w:ind w:firstLine="567"/>
        <w:jc w:val="both"/>
        <w:rPr>
          <w:rFonts w:ascii="Georgia" w:hAnsi="Georgia"/>
          <w:color w:val="000000"/>
          <w:sz w:val="28"/>
          <w:szCs w:val="28"/>
          <w:lang w:val="uk-UA" w:eastAsia="uk-UA"/>
        </w:rPr>
      </w:pPr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t xml:space="preserve">3) дітей із сімей, що отримують допомогу відповідно до Закону України «Про державну соціальну допомогу малозабезпеченим сім’ям», </w:t>
      </w:r>
    </w:p>
    <w:p w:rsidR="000C156E" w:rsidRPr="000C156E" w:rsidRDefault="000C156E" w:rsidP="000C156E">
      <w:pPr>
        <w:ind w:firstLine="567"/>
        <w:jc w:val="both"/>
        <w:rPr>
          <w:rFonts w:ascii="Georgia" w:hAnsi="Georgia"/>
          <w:color w:val="000000"/>
          <w:sz w:val="28"/>
          <w:szCs w:val="28"/>
          <w:lang w:val="uk-UA" w:eastAsia="uk-UA"/>
        </w:rPr>
      </w:pPr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t xml:space="preserve">4) дітей – інвалідів, </w:t>
      </w:r>
    </w:p>
    <w:p w:rsidR="000C156E" w:rsidRPr="000C156E" w:rsidRDefault="000C156E" w:rsidP="000C156E">
      <w:pPr>
        <w:ind w:firstLine="567"/>
        <w:jc w:val="both"/>
        <w:rPr>
          <w:rFonts w:ascii="Georgia" w:hAnsi="Georgia"/>
          <w:color w:val="000000"/>
          <w:sz w:val="28"/>
          <w:szCs w:val="28"/>
          <w:lang w:val="uk-UA" w:eastAsia="uk-UA"/>
        </w:rPr>
      </w:pPr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t xml:space="preserve">5) дітей учасників антитерористичної операції та операції Об’єднаних сил;, </w:t>
      </w:r>
    </w:p>
    <w:p w:rsidR="000C156E" w:rsidRPr="000C156E" w:rsidRDefault="000C156E" w:rsidP="000C156E">
      <w:pPr>
        <w:ind w:firstLine="567"/>
        <w:jc w:val="both"/>
        <w:rPr>
          <w:rFonts w:ascii="Georgia" w:hAnsi="Georgia"/>
          <w:color w:val="000000"/>
          <w:sz w:val="28"/>
          <w:szCs w:val="28"/>
          <w:lang w:val="uk-UA" w:eastAsia="uk-UA"/>
        </w:rPr>
      </w:pPr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t xml:space="preserve">6) дітей Героїв Небесної Сотні, </w:t>
      </w:r>
    </w:p>
    <w:p w:rsidR="000C156E" w:rsidRPr="000C156E" w:rsidRDefault="000C156E" w:rsidP="000C156E">
      <w:pPr>
        <w:ind w:firstLine="567"/>
        <w:jc w:val="both"/>
        <w:rPr>
          <w:rFonts w:ascii="Georgia" w:hAnsi="Georgia"/>
          <w:color w:val="000000"/>
          <w:sz w:val="28"/>
          <w:szCs w:val="28"/>
          <w:lang w:val="uk-UA" w:eastAsia="uk-UA"/>
        </w:rPr>
      </w:pPr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t xml:space="preserve">7) дітей, які навчаються </w:t>
      </w:r>
      <w:proofErr w:type="spellStart"/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t>інклюзивно</w:t>
      </w:r>
      <w:proofErr w:type="spellEnd"/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t xml:space="preserve">, </w:t>
      </w:r>
    </w:p>
    <w:p w:rsidR="000C156E" w:rsidRPr="000C156E" w:rsidRDefault="000C156E" w:rsidP="000C156E">
      <w:pPr>
        <w:ind w:firstLine="567"/>
        <w:jc w:val="both"/>
        <w:rPr>
          <w:rFonts w:ascii="Georgia" w:hAnsi="Georgia"/>
          <w:color w:val="000000"/>
          <w:sz w:val="28"/>
          <w:szCs w:val="28"/>
          <w:lang w:val="uk-UA" w:eastAsia="uk-UA"/>
        </w:rPr>
      </w:pPr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t xml:space="preserve">8) дітей  які користуються пільгами згідно із Законом України «Про статус і соціальний захист громадян, як постраждали внаслідок Чорнобильської катастрофи», </w:t>
      </w:r>
    </w:p>
    <w:p w:rsidR="000C156E" w:rsidRPr="000C156E" w:rsidRDefault="000C156E" w:rsidP="000C156E">
      <w:pPr>
        <w:ind w:firstLine="567"/>
        <w:jc w:val="both"/>
        <w:rPr>
          <w:rFonts w:ascii="Georgia" w:hAnsi="Georgia"/>
          <w:color w:val="000000"/>
          <w:sz w:val="28"/>
          <w:szCs w:val="28"/>
          <w:lang w:val="uk-UA" w:eastAsia="uk-UA"/>
        </w:rPr>
      </w:pPr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t xml:space="preserve">9) дітей з числа внутрішньо переміщених осіб, </w:t>
      </w:r>
    </w:p>
    <w:p w:rsidR="000C156E" w:rsidRPr="000C156E" w:rsidRDefault="000C156E" w:rsidP="000C156E">
      <w:pPr>
        <w:ind w:firstLine="567"/>
        <w:jc w:val="both"/>
        <w:rPr>
          <w:rFonts w:ascii="Georgia" w:hAnsi="Georgia"/>
          <w:color w:val="000000"/>
          <w:sz w:val="28"/>
          <w:szCs w:val="28"/>
          <w:lang w:val="uk-UA" w:eastAsia="uk-UA"/>
        </w:rPr>
      </w:pPr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lastRenderedPageBreak/>
        <w:t xml:space="preserve">10) дітей, які мають статус дитини, яка постраждала внаслідок воєнних дій і збройних конфліктів, </w:t>
      </w:r>
    </w:p>
    <w:p w:rsidR="000C156E" w:rsidRPr="000C156E" w:rsidRDefault="000C156E" w:rsidP="000C156E">
      <w:pPr>
        <w:ind w:firstLine="567"/>
        <w:jc w:val="both"/>
        <w:rPr>
          <w:rFonts w:ascii="Georgia" w:hAnsi="Georgia"/>
          <w:color w:val="000000"/>
          <w:sz w:val="28"/>
          <w:szCs w:val="28"/>
          <w:lang w:val="uk-UA" w:eastAsia="uk-UA"/>
        </w:rPr>
      </w:pPr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t>11) дітей осіб, які проходять (проходили) службу у складі сектору безпеки та оборони України;</w:t>
      </w:r>
    </w:p>
    <w:p w:rsidR="000C156E" w:rsidRPr="000C156E" w:rsidRDefault="000C156E" w:rsidP="000C156E">
      <w:pPr>
        <w:ind w:firstLine="567"/>
        <w:jc w:val="both"/>
        <w:rPr>
          <w:rFonts w:ascii="Georgia" w:hAnsi="Georgia"/>
          <w:color w:val="000000"/>
          <w:sz w:val="28"/>
          <w:szCs w:val="28"/>
          <w:lang w:val="uk-UA"/>
        </w:rPr>
      </w:pPr>
      <w:r w:rsidRPr="000C156E">
        <w:rPr>
          <w:rFonts w:ascii="Georgia" w:hAnsi="Georgia"/>
          <w:color w:val="000000"/>
          <w:sz w:val="28"/>
          <w:szCs w:val="28"/>
          <w:lang w:val="uk-UA" w:eastAsia="uk-UA"/>
        </w:rPr>
        <w:t>12) дітей з числа осіб, визначених у статтях 10 та 10-1 Закону України «Про статус ветеранів війни, гарантії їх соціального захисту</w:t>
      </w:r>
      <w:r w:rsidRPr="000C156E">
        <w:rPr>
          <w:rFonts w:ascii="Georgia" w:hAnsi="Georgia"/>
          <w:sz w:val="28"/>
          <w:szCs w:val="28"/>
          <w:lang w:val="uk-UA" w:eastAsia="uk-UA"/>
        </w:rPr>
        <w:t>».</w:t>
      </w:r>
    </w:p>
    <w:p w:rsidR="000C156E" w:rsidRPr="000C156E" w:rsidRDefault="000C156E" w:rsidP="000C156E">
      <w:pPr>
        <w:ind w:firstLine="567"/>
        <w:jc w:val="both"/>
        <w:rPr>
          <w:rFonts w:ascii="Georgia" w:hAnsi="Georgia"/>
          <w:color w:val="000000"/>
          <w:sz w:val="28"/>
          <w:szCs w:val="28"/>
          <w:lang w:val="uk-UA"/>
        </w:rPr>
      </w:pPr>
      <w:r w:rsidRPr="000C156E">
        <w:rPr>
          <w:rFonts w:ascii="Georgia" w:hAnsi="Georgia"/>
          <w:color w:val="000000"/>
          <w:sz w:val="28"/>
          <w:szCs w:val="28"/>
          <w:lang w:val="uk-UA"/>
        </w:rPr>
        <w:t xml:space="preserve">2. Фінансовому управлінню забезпечити фінансування з місцевого бюджету харчування дітей у закладах дошкільної освіти та учнів у закладах загальної середньої освіти. </w:t>
      </w:r>
    </w:p>
    <w:p w:rsidR="000C156E" w:rsidRPr="000C156E" w:rsidRDefault="000C156E" w:rsidP="000C156E">
      <w:pPr>
        <w:ind w:firstLine="567"/>
        <w:jc w:val="both"/>
        <w:rPr>
          <w:rFonts w:ascii="Georgia" w:hAnsi="Georgia"/>
          <w:color w:val="000000"/>
          <w:sz w:val="28"/>
          <w:szCs w:val="28"/>
          <w:lang w:val="uk-UA"/>
        </w:rPr>
      </w:pPr>
      <w:r w:rsidRPr="000C156E">
        <w:rPr>
          <w:rFonts w:ascii="Georgia" w:hAnsi="Georgia"/>
          <w:color w:val="000000"/>
          <w:sz w:val="28"/>
          <w:szCs w:val="28"/>
          <w:lang w:val="uk-UA"/>
        </w:rPr>
        <w:t>3. Контроль за виконанням рішення покласти на постійну комісію з питань освіти, культури, духовності, молоді та спорту (В.</w:t>
      </w:r>
      <w:proofErr w:type="spellStart"/>
      <w:r w:rsidRPr="000C156E">
        <w:rPr>
          <w:rFonts w:ascii="Georgia" w:hAnsi="Georgia"/>
          <w:color w:val="000000"/>
          <w:sz w:val="28"/>
          <w:szCs w:val="28"/>
          <w:lang w:val="uk-UA"/>
        </w:rPr>
        <w:t>Маковецький</w:t>
      </w:r>
      <w:proofErr w:type="spellEnd"/>
      <w:r w:rsidRPr="000C156E">
        <w:rPr>
          <w:rFonts w:ascii="Georgia" w:hAnsi="Georgia"/>
          <w:color w:val="000000"/>
          <w:sz w:val="28"/>
          <w:szCs w:val="28"/>
          <w:lang w:val="uk-UA"/>
        </w:rPr>
        <w:t>).</w:t>
      </w:r>
    </w:p>
    <w:p w:rsidR="000C156E" w:rsidRPr="000C156E" w:rsidRDefault="000C156E" w:rsidP="000C156E">
      <w:pPr>
        <w:ind w:firstLine="567"/>
        <w:jc w:val="both"/>
        <w:rPr>
          <w:rFonts w:ascii="Georgia" w:hAnsi="Georgia"/>
          <w:color w:val="000000"/>
          <w:sz w:val="28"/>
          <w:szCs w:val="28"/>
          <w:lang w:val="uk-UA"/>
        </w:rPr>
      </w:pPr>
    </w:p>
    <w:p w:rsidR="000C156E" w:rsidRPr="000C156E" w:rsidRDefault="000C156E" w:rsidP="000C156E">
      <w:pPr>
        <w:ind w:firstLine="567"/>
        <w:jc w:val="both"/>
        <w:rPr>
          <w:rFonts w:ascii="Georgia" w:hAnsi="Georgia"/>
          <w:color w:val="000000"/>
          <w:sz w:val="28"/>
          <w:szCs w:val="28"/>
          <w:lang w:val="uk-UA"/>
        </w:rPr>
      </w:pPr>
    </w:p>
    <w:p w:rsidR="000C156E" w:rsidRPr="000C156E" w:rsidRDefault="000C156E" w:rsidP="000C156E">
      <w:pPr>
        <w:jc w:val="both"/>
        <w:rPr>
          <w:rFonts w:ascii="Georgia" w:hAnsi="Georgia"/>
          <w:b/>
          <w:color w:val="000000"/>
          <w:sz w:val="28"/>
          <w:szCs w:val="28"/>
          <w:lang w:val="uk-UA"/>
        </w:rPr>
      </w:pPr>
    </w:p>
    <w:p w:rsidR="000C156E" w:rsidRPr="000C156E" w:rsidRDefault="000C156E" w:rsidP="000C156E">
      <w:pPr>
        <w:jc w:val="both"/>
        <w:rPr>
          <w:rFonts w:ascii="Georgia" w:hAnsi="Georgia"/>
          <w:b/>
          <w:color w:val="000000"/>
          <w:sz w:val="28"/>
          <w:szCs w:val="28"/>
          <w:lang w:val="uk-UA"/>
        </w:rPr>
      </w:pPr>
    </w:p>
    <w:p w:rsidR="000C156E" w:rsidRPr="000C156E" w:rsidRDefault="000C156E" w:rsidP="000C156E">
      <w:pPr>
        <w:jc w:val="both"/>
        <w:rPr>
          <w:rFonts w:ascii="Georgia" w:hAnsi="Georgia"/>
          <w:b/>
          <w:color w:val="000000"/>
          <w:sz w:val="28"/>
          <w:szCs w:val="28"/>
          <w:lang w:val="uk-UA"/>
        </w:rPr>
      </w:pPr>
      <w:r w:rsidRPr="000C156E">
        <w:rPr>
          <w:rFonts w:ascii="Georgia" w:hAnsi="Georgia"/>
          <w:b/>
          <w:color w:val="000000"/>
          <w:sz w:val="28"/>
          <w:szCs w:val="28"/>
          <w:lang w:val="uk-UA"/>
        </w:rPr>
        <w:t xml:space="preserve"> Голова міської ради</w:t>
      </w:r>
      <w:r w:rsidRPr="000C156E">
        <w:rPr>
          <w:rFonts w:ascii="Georgia" w:hAnsi="Georgia"/>
          <w:b/>
          <w:color w:val="000000"/>
          <w:sz w:val="28"/>
          <w:szCs w:val="28"/>
          <w:lang w:val="uk-UA"/>
        </w:rPr>
        <w:tab/>
      </w:r>
      <w:r w:rsidRPr="000C156E">
        <w:rPr>
          <w:rFonts w:ascii="Georgia" w:hAnsi="Georgia"/>
          <w:b/>
          <w:color w:val="000000"/>
          <w:sz w:val="28"/>
          <w:szCs w:val="28"/>
          <w:lang w:val="uk-UA"/>
        </w:rPr>
        <w:tab/>
      </w:r>
      <w:r w:rsidRPr="000C156E">
        <w:rPr>
          <w:rFonts w:ascii="Georgia" w:hAnsi="Georgia"/>
          <w:b/>
          <w:color w:val="000000"/>
          <w:sz w:val="28"/>
          <w:szCs w:val="28"/>
          <w:lang w:val="uk-UA"/>
        </w:rPr>
        <w:tab/>
      </w:r>
      <w:r w:rsidRPr="000C156E">
        <w:rPr>
          <w:rFonts w:ascii="Georgia" w:hAnsi="Georgia"/>
          <w:b/>
          <w:color w:val="000000"/>
          <w:sz w:val="28"/>
          <w:szCs w:val="28"/>
          <w:lang w:val="uk-UA"/>
        </w:rPr>
        <w:tab/>
      </w:r>
      <w:r w:rsidRPr="000C156E">
        <w:rPr>
          <w:rFonts w:ascii="Georgia" w:hAnsi="Georgia"/>
          <w:b/>
          <w:color w:val="000000"/>
          <w:sz w:val="28"/>
          <w:szCs w:val="28"/>
          <w:lang w:val="uk-UA"/>
        </w:rPr>
        <w:tab/>
        <w:t>Володимир РЕМЕНЯК</w:t>
      </w:r>
    </w:p>
    <w:p w:rsidR="000C156E" w:rsidRPr="000C156E" w:rsidRDefault="000C156E" w:rsidP="000C156E">
      <w:pPr>
        <w:spacing w:after="200" w:line="276" w:lineRule="auto"/>
        <w:rPr>
          <w:rFonts w:ascii="Georgia" w:hAnsi="Georgia"/>
          <w:lang w:val="uk-UA"/>
        </w:rPr>
      </w:pPr>
    </w:p>
    <w:p w:rsidR="007D5B34" w:rsidRPr="000C156E" w:rsidRDefault="007D5B34">
      <w:pPr>
        <w:rPr>
          <w:rFonts w:ascii="Georgia" w:hAnsi="Georgia"/>
        </w:rPr>
      </w:pPr>
    </w:p>
    <w:sectPr w:rsidR="007D5B34" w:rsidRPr="000C156E" w:rsidSect="00A273BE">
      <w:pgSz w:w="11906" w:h="16838"/>
      <w:pgMar w:top="568" w:right="70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/>
  <w:rsids>
    <w:rsidRoot w:val="000C156E"/>
    <w:rsid w:val="000C156E"/>
    <w:rsid w:val="006F2EE1"/>
    <w:rsid w:val="007D5B34"/>
    <w:rsid w:val="009B2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5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156E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5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156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2878</Words>
  <Characters>1642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1</cp:lastModifiedBy>
  <cp:revision>2</cp:revision>
  <dcterms:created xsi:type="dcterms:W3CDTF">2022-12-13T08:46:00Z</dcterms:created>
  <dcterms:modified xsi:type="dcterms:W3CDTF">2009-01-01T01:56:00Z</dcterms:modified>
</cp:coreProperties>
</file>